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97" w:rsidRPr="00833FF6" w:rsidRDefault="00244A97" w:rsidP="00244A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 проведении экспертизы</w:t>
      </w:r>
    </w:p>
    <w:p w:rsidR="00364724" w:rsidRDefault="00244A97" w:rsidP="00101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Минист</w:t>
      </w:r>
      <w:r w:rsidR="002B7045">
        <w:rPr>
          <w:rFonts w:ascii="Times New Roman" w:eastAsia="Times New Roman" w:hAnsi="Times New Roman"/>
          <w:sz w:val="28"/>
          <w:szCs w:val="28"/>
          <w:lang w:eastAsia="ru-RU"/>
        </w:rPr>
        <w:t>ерство экономического развития Республики Крым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публичных консультаций в рамках экспертизы </w:t>
      </w:r>
      <w:r w:rsidR="00120718" w:rsidRPr="00833FF6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Крым:</w:t>
      </w:r>
      <w:r w:rsidR="00482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FA9" w:rsidRPr="00482FA9">
        <w:rPr>
          <w:rFonts w:ascii="Times New Roman" w:eastAsia="Times New Roman" w:hAnsi="Times New Roman"/>
          <w:sz w:val="28"/>
          <w:szCs w:val="28"/>
          <w:lang w:eastAsia="ru-RU"/>
        </w:rPr>
        <w:t>Постановление Совета министров Республики Крым от 29 декабря 2018 года № 696 «Об утверждении Порядка предоставления из бюджета Республики Крым субсидии юридическим лицам, не являющимся государственными учреждениями, в рамках реализации Государственной программы развития курортов и туризма в Республике Крым»</w:t>
      </w:r>
      <w:r w:rsidR="00482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482FA9" w:rsidRPr="00E7073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https://rk.gov.ru/ru/document/show/15267</w:t>
        </w:r>
      </w:hyperlink>
      <w:r w:rsidR="00482F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001" w:rsidRPr="00833FF6" w:rsidRDefault="00D46001" w:rsidP="00101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001" w:rsidRPr="00833FF6" w:rsidRDefault="00D46001" w:rsidP="00101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в План экспертиз нормативных правовых актов Республики Крым в 2019 году нормативный правовой акт </w:t>
      </w:r>
      <w:r w:rsidR="00092D74">
        <w:rPr>
          <w:rFonts w:ascii="Times New Roman" w:eastAsia="Times New Roman" w:hAnsi="Times New Roman"/>
          <w:sz w:val="28"/>
          <w:szCs w:val="28"/>
          <w:lang w:eastAsia="ru-RU"/>
        </w:rPr>
        <w:t>Министерством экономического развития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Крым.</w:t>
      </w:r>
    </w:p>
    <w:p w:rsidR="00120718" w:rsidRPr="00833FF6" w:rsidRDefault="00120718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Экспертиза проводится с целью выяв</w:t>
      </w:r>
      <w:r w:rsidR="00BD1A1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положений, необоснованно 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затрудняющих ведение предпринимательской деятельности. </w:t>
      </w: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публичных консультаций: </w:t>
      </w:r>
      <w:r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235D7F">
        <w:rPr>
          <w:rFonts w:ascii="Times New Roman" w:eastAsia="Times New Roman" w:hAnsi="Times New Roman"/>
          <w:b/>
          <w:sz w:val="28"/>
          <w:szCs w:val="28"/>
          <w:lang w:eastAsia="ru-RU"/>
        </w:rPr>
        <w:t>06 мая по 21 июня</w:t>
      </w:r>
      <w:bookmarkStart w:id="0" w:name="_GoBack"/>
      <w:bookmarkEnd w:id="0"/>
      <w:r w:rsidR="00A4320C"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7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101285"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 </w:t>
      </w: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Предлож</w:t>
      </w:r>
      <w:r w:rsidR="00044D4E" w:rsidRPr="00833FF6">
        <w:rPr>
          <w:rFonts w:ascii="Times New Roman" w:eastAsia="Times New Roman" w:hAnsi="Times New Roman"/>
          <w:sz w:val="28"/>
          <w:szCs w:val="28"/>
          <w:lang w:eastAsia="ru-RU"/>
        </w:rPr>
        <w:t>ения и замечания по нормативному правовому акту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направлять в электронном виде на адрес: </w:t>
      </w:r>
      <w:hyperlink r:id="rId6" w:history="1">
        <w:r w:rsidRPr="00833FF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orv</w:t>
        </w:r>
        <w:r w:rsidRPr="00833F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833FF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minek</w:t>
        </w:r>
        <w:r w:rsidRPr="00833F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.rk.gov.ru</w:t>
        </w:r>
      </w:hyperlink>
      <w:r w:rsidR="00911AA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бумажном носителе по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295005,</w:t>
      </w:r>
      <w:r w:rsidR="00911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г. Симферополь, пр. Кирова, д. 13. </w:t>
      </w: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 по вопросам публичных консультаций: </w:t>
      </w:r>
      <w:proofErr w:type="spellStart"/>
      <w:r w:rsidR="00101285" w:rsidRPr="00833FF6">
        <w:rPr>
          <w:rFonts w:ascii="Times New Roman" w:eastAsia="Times New Roman" w:hAnsi="Times New Roman"/>
          <w:sz w:val="28"/>
          <w:szCs w:val="28"/>
          <w:lang w:eastAsia="ru-RU"/>
        </w:rPr>
        <w:t>Злищева</w:t>
      </w:r>
      <w:proofErr w:type="spellEnd"/>
      <w:r w:rsidR="00101285"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Инга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285" w:rsidRPr="00833FF6">
        <w:rPr>
          <w:rFonts w:ascii="Times New Roman" w:eastAsia="Times New Roman" w:hAnsi="Times New Roman"/>
          <w:sz w:val="28"/>
          <w:szCs w:val="28"/>
          <w:lang w:eastAsia="ru-RU"/>
        </w:rPr>
        <w:t>Витальевна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, телефон: 544-627, график работы: 9.00 –18.00 (обед</w:t>
      </w:r>
      <w:r w:rsidR="00016BB9">
        <w:rPr>
          <w:rFonts w:ascii="Times New Roman" w:eastAsia="Times New Roman" w:hAnsi="Times New Roman"/>
          <w:sz w:val="28"/>
          <w:szCs w:val="28"/>
          <w:lang w:eastAsia="ru-RU"/>
        </w:rPr>
        <w:t>енный перерыв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: 13.00 –14.00). </w:t>
      </w: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сообщить контактную информацию о лице, принимавшем участие в публичных консультациях: </w:t>
      </w:r>
    </w:p>
    <w:p w:rsidR="002F47BD" w:rsidRPr="00833FF6" w:rsidRDefault="002F47BD" w:rsidP="002F4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-ФИО  контактного лица:________________________________________</w:t>
      </w:r>
    </w:p>
    <w:p w:rsidR="002F47BD" w:rsidRPr="00833FF6" w:rsidRDefault="002F47BD" w:rsidP="002F4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-  номер контактного телефона: ______________________________________________________________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- адрес электронной почты: ______________________________________ 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организации участника публичных консультаций: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 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7BD" w:rsidRPr="00833FF6" w:rsidRDefault="002F47BD" w:rsidP="002F4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Для направления предложений предлагаем использовать типовую форму (приложение 1)</w:t>
      </w:r>
    </w:p>
    <w:p w:rsidR="0092684C" w:rsidRPr="00833FF6" w:rsidRDefault="0092684C" w:rsidP="002F4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84C" w:rsidRPr="00833FF6" w:rsidRDefault="0092684C" w:rsidP="002F4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84C" w:rsidRPr="00833FF6" w:rsidRDefault="0092684C" w:rsidP="002F4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84C" w:rsidRDefault="0092684C" w:rsidP="002F47B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  <w:sectPr w:rsidR="009268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84C" w:rsidRPr="0092684C" w:rsidRDefault="0092684C" w:rsidP="0092684C">
      <w:pPr>
        <w:spacing w:before="230" w:after="0" w:line="240" w:lineRule="auto"/>
        <w:ind w:left="69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8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(приложение №1)</w:t>
      </w:r>
    </w:p>
    <w:p w:rsidR="0092684C" w:rsidRPr="0092684C" w:rsidRDefault="0092684C" w:rsidP="0092684C">
      <w:pPr>
        <w:spacing w:before="230" w:after="0" w:line="240" w:lineRule="auto"/>
        <w:ind w:left="69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84C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для направления предложений по проведению экспертизы нормативных правовых актов</w:t>
      </w:r>
    </w:p>
    <w:tbl>
      <w:tblPr>
        <w:tblW w:w="1522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2424"/>
        <w:gridCol w:w="2554"/>
        <w:gridCol w:w="86"/>
        <w:gridCol w:w="2550"/>
        <w:gridCol w:w="1856"/>
        <w:gridCol w:w="86"/>
        <w:gridCol w:w="2323"/>
        <w:gridCol w:w="86"/>
        <w:gridCol w:w="2366"/>
      </w:tblGrid>
      <w:tr w:rsidR="0092684C" w:rsidRPr="0092684C" w:rsidTr="00101285">
        <w:trPr>
          <w:tblCellSpacing w:w="0" w:type="dxa"/>
        </w:trPr>
        <w:tc>
          <w:tcPr>
            <w:tcW w:w="8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331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b/>
                <w:bCs/>
                <w:vertAlign w:val="subscript"/>
                <w:lang w:val="en-US" w:eastAsia="ru-RU"/>
              </w:rPr>
              <w:t>I</w:t>
            </w:r>
          </w:p>
        </w:tc>
        <w:tc>
          <w:tcPr>
            <w:tcW w:w="1433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555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Реквизиты нормативного правового акта (НПА) исполнительные органы  государственной власти (ИОГВ)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598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вид документа</w:t>
            </w:r>
          </w:p>
        </w:tc>
        <w:tc>
          <w:tcPr>
            <w:tcW w:w="44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43"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дата принятия НПА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номер НПА</w:t>
            </w: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наименование НПА</w:t>
            </w:r>
          </w:p>
        </w:tc>
      </w:tr>
      <w:tr w:rsidR="0092684C" w:rsidRPr="0092684C" w:rsidTr="000B7B35">
        <w:trPr>
          <w:trHeight w:val="1459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180" w:lineRule="atLeast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      1</w:t>
            </w:r>
          </w:p>
        </w:tc>
        <w:tc>
          <w:tcPr>
            <w:tcW w:w="50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proofErr w:type="gramStart"/>
            <w:r w:rsidRPr="0092684C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 РК</w:t>
            </w:r>
          </w:p>
        </w:tc>
        <w:tc>
          <w:tcPr>
            <w:tcW w:w="44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44CEE" w:rsidRPr="005A410A" w:rsidRDefault="00482FA9" w:rsidP="00544C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29 декабря 2018</w:t>
            </w:r>
            <w:r w:rsidR="005A0EDF">
              <w:rPr>
                <w:rFonts w:ascii="Times New Roman" w:eastAsiaTheme="minorHAnsi" w:hAnsi="Times New Roman"/>
              </w:rPr>
              <w:t xml:space="preserve"> г.</w:t>
            </w:r>
          </w:p>
          <w:p w:rsidR="0092684C" w:rsidRPr="0092684C" w:rsidRDefault="0092684C" w:rsidP="00544CE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482FA9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696</w:t>
            </w: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482FA9" w:rsidP="00351E0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 w:rsidRPr="00482FA9">
              <w:rPr>
                <w:rFonts w:ascii="Times New Roman" w:eastAsiaTheme="minorHAnsi" w:hAnsi="Times New Roman"/>
              </w:rPr>
              <w:t>Постановление Совета министров Республики Крым от 29 декабря 2018 года № 696 «Об утверждении Порядка предоставления из бюджета Республики Крым субсидии юридическим лицам, не являющимся государственными учреждениями, в рамках реализации Государственной программы развития курортов и туризма в Республике Крым»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25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b/>
                <w:bCs/>
                <w:vertAlign w:val="subscript"/>
                <w:lang w:eastAsia="ru-RU"/>
              </w:rPr>
              <w:t xml:space="preserve"> </w:t>
            </w:r>
            <w:r w:rsidRPr="0092684C">
              <w:rPr>
                <w:rFonts w:ascii="Times New Roman" w:eastAsia="Times New Roman" w:hAnsi="Times New Roman"/>
                <w:b/>
                <w:bCs/>
                <w:vertAlign w:val="subscript"/>
                <w:lang w:val="en-US" w:eastAsia="ru-RU"/>
              </w:rPr>
              <w:t>II</w:t>
            </w:r>
          </w:p>
        </w:tc>
        <w:tc>
          <w:tcPr>
            <w:tcW w:w="1433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5875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Информация о проблеме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87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Положения НПА</w:t>
            </w:r>
          </w:p>
          <w:p w:rsidR="0092684C" w:rsidRPr="0092684C" w:rsidRDefault="0092684C" w:rsidP="0092684C">
            <w:pPr>
              <w:spacing w:after="0" w:line="240" w:lineRule="auto"/>
              <w:ind w:left="187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ИОГВ, </w:t>
            </w:r>
            <w:proofErr w:type="gramStart"/>
            <w:r w:rsidRPr="0092684C">
              <w:rPr>
                <w:rFonts w:ascii="Times New Roman" w:eastAsia="Times New Roman" w:hAnsi="Times New Roman"/>
                <w:lang w:eastAsia="ru-RU"/>
              </w:rPr>
              <w:t>создающие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187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негативные условия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331" w:right="302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Значимость проблемы и обоснование</w:t>
            </w: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Количественные</w:t>
            </w:r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оценки </w:t>
            </w:r>
            <w:proofErr w:type="gramStart"/>
            <w:r w:rsidRPr="0092684C">
              <w:rPr>
                <w:rFonts w:ascii="Times New Roman" w:eastAsia="Times New Roman" w:hAnsi="Times New Roman"/>
                <w:lang w:eastAsia="ru-RU"/>
              </w:rPr>
              <w:t>совокупных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издержек, связанных </w:t>
            </w:r>
            <w:proofErr w:type="gramStart"/>
            <w:r w:rsidRPr="0092684C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применением НПА</w:t>
            </w:r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или его </w:t>
            </w:r>
            <w:proofErr w:type="gramStart"/>
            <w:r w:rsidRPr="0092684C">
              <w:rPr>
                <w:rFonts w:ascii="Times New Roman" w:eastAsia="Times New Roman" w:hAnsi="Times New Roman"/>
                <w:lang w:eastAsia="ru-RU"/>
              </w:rPr>
              <w:t>отдельных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положений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Срок давности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существования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проблемы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Массовое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воздействие </w:t>
            </w:r>
            <w:proofErr w:type="gramStart"/>
            <w:r w:rsidRPr="0092684C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предпринимателей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и инвесторов,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общественный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резонанс</w:t>
            </w: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29"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Иная информация о проблеме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216" w:right="187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(части, пункты, иное или «НПА в </w:t>
            </w: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целом»)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(качественное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описание сути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 xml:space="preserve">проблемы, </w:t>
            </w: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негативных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последствий </w:t>
            </w: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для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субъектов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предпринимательской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 инвестиционной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деятельности)</w:t>
            </w: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(указываются оценки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совокупных затрат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субъектов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предпринимательской и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инвестиционной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деятельности </w:t>
            </w: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денежной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или иной форме (количество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или ассортимент продукции,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затраты времени и другое))</w:t>
            </w:r>
            <w:proofErr w:type="gramEnd"/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(с какого месяца, года)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(Оценка масштаба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воздействия проблемы,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количества (доли)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субъектов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предпринимательской и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инвестиционной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деятельности, </w:t>
            </w: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на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которых</w:t>
            </w:r>
            <w:proofErr w:type="gramEnd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оказывается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негативное воздействие)</w:t>
            </w: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(в т. ч. воздействие на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экологию, препятствия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для инвестиций,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модернизации и др.)</w:t>
            </w:r>
          </w:p>
        </w:tc>
      </w:tr>
      <w:tr w:rsidR="0092684C" w:rsidRPr="0092684C" w:rsidTr="00101285">
        <w:trPr>
          <w:trHeight w:val="165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165" w:lineRule="atLeast"/>
              <w:ind w:left="27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lastRenderedPageBreak/>
              <w:t>2.1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684C" w:rsidRPr="0092684C" w:rsidTr="00101285">
        <w:trPr>
          <w:trHeight w:val="165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165" w:lineRule="atLeast"/>
              <w:ind w:left="27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684C" w:rsidRPr="0092684C" w:rsidTr="00101285">
        <w:trPr>
          <w:trHeight w:val="165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165" w:lineRule="atLeast"/>
              <w:ind w:left="27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2684C" w:rsidRPr="0092684C" w:rsidRDefault="0092684C" w:rsidP="000B7B35">
      <w:pPr>
        <w:rPr>
          <w:rFonts w:ascii="Times New Roman" w:eastAsiaTheme="minorHAnsi" w:hAnsi="Times New Roman"/>
          <w:sz w:val="24"/>
          <w:szCs w:val="24"/>
        </w:rPr>
      </w:pPr>
    </w:p>
    <w:sectPr w:rsidR="0092684C" w:rsidRPr="0092684C" w:rsidSect="009268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D3"/>
    <w:rsid w:val="00016BB9"/>
    <w:rsid w:val="00044D4E"/>
    <w:rsid w:val="00092D74"/>
    <w:rsid w:val="000B7B35"/>
    <w:rsid w:val="00101285"/>
    <w:rsid w:val="00120718"/>
    <w:rsid w:val="001445DF"/>
    <w:rsid w:val="00235D7F"/>
    <w:rsid w:val="00244A97"/>
    <w:rsid w:val="002B7045"/>
    <w:rsid w:val="002F47BD"/>
    <w:rsid w:val="00351E0D"/>
    <w:rsid w:val="00364724"/>
    <w:rsid w:val="004679E4"/>
    <w:rsid w:val="004773DE"/>
    <w:rsid w:val="00482FA9"/>
    <w:rsid w:val="004C5C00"/>
    <w:rsid w:val="00517020"/>
    <w:rsid w:val="00544CEE"/>
    <w:rsid w:val="005A0EDF"/>
    <w:rsid w:val="005A410A"/>
    <w:rsid w:val="005F362E"/>
    <w:rsid w:val="00650B54"/>
    <w:rsid w:val="00833FF6"/>
    <w:rsid w:val="00911AA1"/>
    <w:rsid w:val="0092684C"/>
    <w:rsid w:val="00A24489"/>
    <w:rsid w:val="00A25794"/>
    <w:rsid w:val="00A30BF8"/>
    <w:rsid w:val="00A4320C"/>
    <w:rsid w:val="00AA028E"/>
    <w:rsid w:val="00B741F6"/>
    <w:rsid w:val="00BD1A1D"/>
    <w:rsid w:val="00BF1CC4"/>
    <w:rsid w:val="00C02DE8"/>
    <w:rsid w:val="00C56B7B"/>
    <w:rsid w:val="00CD3B28"/>
    <w:rsid w:val="00CE6A2E"/>
    <w:rsid w:val="00D412D3"/>
    <w:rsid w:val="00D46001"/>
    <w:rsid w:val="00EB6C82"/>
    <w:rsid w:val="00EE0C0B"/>
    <w:rsid w:val="00F4363E"/>
    <w:rsid w:val="00F53BB9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v@minek.rk.gov.ru" TargetMode="External"/><Relationship Id="rId5" Type="http://schemas.openxmlformats.org/officeDocument/2006/relationships/hyperlink" Target="https://rk.gov.ru/ru/document/show/15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jurist10</dc:creator>
  <cp:keywords/>
  <dc:description/>
  <cp:lastModifiedBy>jurist9</cp:lastModifiedBy>
  <cp:revision>38</cp:revision>
  <cp:lastPrinted>2019-04-11T07:34:00Z</cp:lastPrinted>
  <dcterms:created xsi:type="dcterms:W3CDTF">2018-08-03T14:42:00Z</dcterms:created>
  <dcterms:modified xsi:type="dcterms:W3CDTF">2019-04-23T12:29:00Z</dcterms:modified>
</cp:coreProperties>
</file>